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848AD" w14:textId="3653BA69" w:rsidR="0050621A" w:rsidRPr="008B7FBB" w:rsidRDefault="0050621A" w:rsidP="00A2648E">
      <w:pPr>
        <w:jc w:val="center"/>
        <w:rPr>
          <w:b/>
          <w:bCs/>
          <w:sz w:val="24"/>
          <w:szCs w:val="24"/>
        </w:rPr>
      </w:pPr>
      <w:bookmarkStart w:id="0" w:name="_Toc195031033"/>
      <w:r w:rsidRPr="008B7FBB">
        <w:rPr>
          <w:b/>
          <w:bCs/>
          <w:sz w:val="24"/>
          <w:szCs w:val="24"/>
        </w:rPr>
        <w:t xml:space="preserve"> </w:t>
      </w:r>
    </w:p>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3D4FA295" w:rsidR="00A2648E" w:rsidRPr="00D50FE0" w:rsidRDefault="00D50FE0" w:rsidP="00E800B5">
            <w:pPr>
              <w:rPr>
                <w:b/>
                <w:bCs/>
              </w:rPr>
            </w:pPr>
            <w:r w:rsidRPr="00D50FE0">
              <w:rPr>
                <w:b/>
                <w:bCs/>
              </w:rPr>
              <w:t xml:space="preserve">WONING – </w:t>
            </w:r>
            <w:r w:rsidR="00A35BBC">
              <w:rPr>
                <w:b/>
                <w:bCs/>
              </w:rPr>
              <w:t xml:space="preserve">GEMENGD GEBRUIK </w:t>
            </w:r>
            <w:r w:rsidRPr="00A35BBC">
              <w:rPr>
                <w:b/>
                <w:bCs/>
                <w:strike/>
              </w:rPr>
              <w:t xml:space="preserve">APPARTEMENT – GROND – GARAGE </w:t>
            </w:r>
            <w:r w:rsidR="00A2648E" w:rsidRPr="00A35BBC">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5AC64A46" w:rsidR="00FF3D62" w:rsidRDefault="00A35BBC" w:rsidP="00E800B5">
            <w:r>
              <w:t>1601 Ruisboek</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27C61AA1" w:rsidR="00FF3D62" w:rsidRDefault="00A35BBC" w:rsidP="00E800B5">
            <w:r>
              <w:t>Paul Gilsonlaan 1 en 1A</w:t>
            </w:r>
          </w:p>
        </w:tc>
      </w:tr>
      <w:tr w:rsidR="00331E98" w14:paraId="59792527" w14:textId="77777777" w:rsidTr="00E800B5">
        <w:tc>
          <w:tcPr>
            <w:tcW w:w="1980" w:type="dxa"/>
          </w:tcPr>
          <w:p w14:paraId="30B85E86" w14:textId="5C3879FE" w:rsidR="00331E98" w:rsidRDefault="00331E98" w:rsidP="00E800B5">
            <w:r>
              <w:t>Kadastraal</w:t>
            </w:r>
          </w:p>
        </w:tc>
        <w:tc>
          <w:tcPr>
            <w:tcW w:w="7654" w:type="dxa"/>
          </w:tcPr>
          <w:p w14:paraId="61A73550" w14:textId="7E20C2D9" w:rsidR="00A35BBC" w:rsidRPr="00A35BBC" w:rsidRDefault="00A35BBC" w:rsidP="00A35BBC">
            <w:r w:rsidRPr="00A35BBC">
              <w:t>23069 SINT-PIETERS-LEEUW 7 AFD/RUISBROEK – sectie A - perceel 0287M2</w:t>
            </w:r>
          </w:p>
          <w:p w14:paraId="2C0F13D9" w14:textId="49E00C99" w:rsidR="00331E98" w:rsidRDefault="00A35BBC" w:rsidP="00E800B5">
            <w:r w:rsidRPr="00A35BBC">
              <w:t>23069 SINT-PIETERS-LEEUW 7 AFD/RUISBROEK – sectie A - perceel 0286S3</w:t>
            </w:r>
          </w:p>
        </w:tc>
      </w:tr>
    </w:tbl>
    <w:p w14:paraId="68887493" w14:textId="77777777"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64399C98" w14:textId="6B3E6ABE" w:rsidR="00037CBA"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p>
    <w:p w14:paraId="7F58822D" w14:textId="1F40C4E2" w:rsidR="00037CBA" w:rsidRPr="00F404A2" w:rsidRDefault="007B184D" w:rsidP="00037CBA">
      <w:pPr>
        <w:jc w:val="both"/>
        <w:rPr>
          <w:b/>
          <w:bCs/>
        </w:rPr>
      </w:pPr>
      <w:r w:rsidRPr="00F404A2">
        <w:rPr>
          <w:b/>
          <w:bCs/>
        </w:rPr>
        <w:t>Bij geldige aanvaarding van het aanbod komt</w:t>
      </w:r>
      <w:r w:rsidR="00037CBA" w:rsidRPr="00F404A2">
        <w:rPr>
          <w:b/>
          <w:bCs/>
        </w:rPr>
        <w:t xml:space="preserve"> </w:t>
      </w:r>
      <w:r w:rsidRPr="00F404A2">
        <w:rPr>
          <w:b/>
          <w:bCs/>
        </w:rPr>
        <w:t>de verkoop ten definitieve titel tot stand.</w:t>
      </w:r>
      <w:r w:rsidR="00037CBA" w:rsidRPr="00F404A2">
        <w:rPr>
          <w:b/>
          <w:bCs/>
        </w:rPr>
        <w:t xml:space="preserve"> </w:t>
      </w:r>
    </w:p>
    <w:p w14:paraId="0E362889" w14:textId="12CDD8E9" w:rsidR="007B184D" w:rsidRPr="00DB0050" w:rsidRDefault="00037CBA" w:rsidP="00037CBA">
      <w:pPr>
        <w:jc w:val="both"/>
      </w:pPr>
      <w:r>
        <w:rPr>
          <w:color w:val="000000"/>
        </w:rPr>
        <w:t xml:space="preserve">De aanbieder verbindt zich ertoe de verkoopovereenkomst te ondertekenen </w:t>
      </w:r>
      <w:r w:rsidRPr="00DB0050">
        <w:rPr>
          <w:color w:val="000000"/>
        </w:rPr>
        <w:t xml:space="preserve">binnen de </w:t>
      </w:r>
      <w:r>
        <w:rPr>
          <w:color w:val="000000"/>
        </w:rPr>
        <w:t>20</w:t>
      </w:r>
      <w:r w:rsidRPr="00DB0050">
        <w:rPr>
          <w:color w:val="000000"/>
        </w:rPr>
        <w:t xml:space="preserve"> </w:t>
      </w:r>
      <w:r w:rsidRPr="00DB0050">
        <w:rPr>
          <w:color w:val="474746"/>
        </w:rPr>
        <w:t>kalender</w:t>
      </w:r>
      <w:r w:rsidRPr="00DB0050">
        <w:rPr>
          <w:color w:val="000000"/>
        </w:rPr>
        <w:t>dagen</w:t>
      </w:r>
      <w:r w:rsidRPr="00DB0050">
        <w:rPr>
          <w:color w:val="474746"/>
        </w:rPr>
        <w:t xml:space="preserve"> </w:t>
      </w:r>
      <w:r w:rsidRPr="00DB0050">
        <w:rPr>
          <w:color w:val="000000"/>
        </w:rPr>
        <w:t xml:space="preserve">na </w:t>
      </w:r>
      <w:r>
        <w:rPr>
          <w:color w:val="000000"/>
        </w:rPr>
        <w:t xml:space="preserve">het versturen van het ontwerp van de </w:t>
      </w:r>
      <w:r w:rsidRPr="00DB0050">
        <w:rPr>
          <w:color w:val="000000"/>
        </w:rPr>
        <w:t>verkoopovereenkomst</w:t>
      </w:r>
      <w:r>
        <w:rPr>
          <w:color w:val="000000"/>
        </w:rPr>
        <w:t>/aankoop-verkoopbelofte door het tussenkomend agentschap aan de tussenkomende notarissen, de aanbieder en de verkoper.</w:t>
      </w:r>
      <w:r w:rsidRPr="00DB0050">
        <w:rPr>
          <w:color w:val="000000"/>
        </w:rPr>
        <w:t> </w:t>
      </w:r>
      <w:r>
        <w:rPr>
          <w:color w:val="000000"/>
        </w:rPr>
        <w:t xml:space="preserve">De ondertekening van de verkoopovereenkomst is een loutere uitvoeringsmodaliteit van de verkoop en geen substantiële voorwaarde van de totstandkoming ervan. </w:t>
      </w:r>
    </w:p>
    <w:p w14:paraId="70EA47A8" w14:textId="2A6631FE" w:rsidR="004A5CA7" w:rsidRDefault="002D3399" w:rsidP="00EE1C97">
      <w:pPr>
        <w:jc w:val="both"/>
        <w:rPr>
          <w:color w:val="000000"/>
        </w:rPr>
      </w:pPr>
      <w:bookmarkStart w:id="2" w:name="_Hlk72223717"/>
      <w:bookmarkEnd w:id="1"/>
      <w:r>
        <w:rPr>
          <w:color w:val="000000"/>
        </w:rPr>
        <w:t>Voorafgaand aan de ondertekening van de</w:t>
      </w:r>
      <w:r w:rsidR="007B184D" w:rsidRPr="00DB0050">
        <w:rPr>
          <w:color w:val="000000"/>
        </w:rPr>
        <w:t xml:space="preserve"> verkoopovereenkomst</w:t>
      </w:r>
      <w:r w:rsidR="00774F25">
        <w:rPr>
          <w:color w:val="000000"/>
        </w:rPr>
        <w:t>/aankoop-verkoopbelofte</w:t>
      </w:r>
      <w:r w:rsidR="007B184D" w:rsidRPr="00DB0050">
        <w:rPr>
          <w:color w:val="000000"/>
        </w:rPr>
        <w:t xml:space="preserve"> </w:t>
      </w:r>
      <w:bookmarkEnd w:id="2"/>
      <w:r>
        <w:rPr>
          <w:color w:val="000000"/>
        </w:rPr>
        <w:t>wordt</w:t>
      </w:r>
      <w:r w:rsidR="007B184D" w:rsidRPr="00DB0050">
        <w:rPr>
          <w:color w:val="000000"/>
        </w:rPr>
        <w:t xml:space="preserve"> een </w:t>
      </w:r>
      <w:r w:rsidR="00FF3D62" w:rsidRPr="003726C3">
        <w:rPr>
          <w:b/>
          <w:bCs/>
          <w:color w:val="000000"/>
        </w:rPr>
        <w:t>waarborg</w:t>
      </w:r>
      <w:r w:rsidR="007B184D" w:rsidRPr="003726C3">
        <w:rPr>
          <w:b/>
          <w:bCs/>
          <w:color w:val="000000"/>
        </w:rPr>
        <w:t xml:space="preserve"> van </w:t>
      </w:r>
      <w:r w:rsidR="003726C3" w:rsidRPr="003726C3">
        <w:rPr>
          <w:b/>
          <w:bCs/>
          <w:color w:val="000000"/>
        </w:rPr>
        <w:t>5</w:t>
      </w:r>
      <w:r w:rsidR="007B184D"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007B184D" w:rsidRPr="00DB0050">
        <w:rPr>
          <w:color w:val="000000"/>
        </w:rPr>
        <w:t xml:space="preserve"> van de geboden prijs betaald</w:t>
      </w:r>
      <w:r w:rsidR="004A5CA7">
        <w:rPr>
          <w:color w:val="000000"/>
        </w:rPr>
        <w:t>.</w:t>
      </w:r>
      <w:r w:rsidR="00037CBA" w:rsidRPr="00037CBA">
        <w:t xml:space="preserve"> </w:t>
      </w:r>
      <w:r w:rsidR="00037CBA" w:rsidRPr="00DB0050">
        <w:t>De aanbieder verbindt er zich toe d</w:t>
      </w:r>
      <w:r w:rsidR="00037CBA">
        <w:t xml:space="preserve">eze waarborg </w:t>
      </w:r>
      <w:r w:rsidR="00037CBA" w:rsidRPr="00DB0050">
        <w:t xml:space="preserve">te betalen via overschrijving op </w:t>
      </w:r>
      <w:r w:rsidR="00037CBA">
        <w:t xml:space="preserve">de derdenrekening van de notaris. De koper verstuurt een bewijs van betaling aan zijn notaris en het tussenkomend </w:t>
      </w:r>
      <w:proofErr w:type="spellStart"/>
      <w:r w:rsidR="00037CBA">
        <w:t>immokantoor</w:t>
      </w:r>
      <w:proofErr w:type="spellEnd"/>
      <w:r w:rsidR="00037CBA">
        <w:t xml:space="preserve"> voorafgaand aan de ondertekening van de </w:t>
      </w:r>
      <w:r w:rsidR="00037CBA" w:rsidRPr="00DB0050">
        <w:rPr>
          <w:color w:val="000000"/>
        </w:rPr>
        <w:t>verkoopovereenkomst</w:t>
      </w:r>
      <w:r w:rsidR="00037CBA">
        <w:rPr>
          <w:color w:val="000000"/>
        </w:rPr>
        <w:t>/aankoop-verkoopbelofte</w:t>
      </w:r>
      <w:r w:rsidR="00037CBA">
        <w:t>.</w:t>
      </w:r>
      <w:r w:rsidR="00037CBA" w:rsidRPr="00DB0050">
        <w:t xml:space="preserve"> Het saldo van de koopsom, </w:t>
      </w:r>
      <w:r w:rsidR="00037CBA">
        <w:t>is</w:t>
      </w:r>
      <w:r w:rsidR="00037CBA" w:rsidRPr="00DB0050">
        <w:t xml:space="preserve"> betaalbaar uiterlijk bij het verlijden van de</w:t>
      </w:r>
      <w:r w:rsidR="00037CBA">
        <w:t xml:space="preserve"> authentieke </w:t>
      </w:r>
      <w:r w:rsidR="00037CBA"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03F8A3A0" w:rsidR="003E7FEB"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t>voorwaarde</w:t>
      </w:r>
      <w:r>
        <w:rPr>
          <w:b/>
          <w:bCs/>
          <w:color w:val="92D050"/>
        </w:rPr>
        <w:t>n</w:t>
      </w:r>
    </w:p>
    <w:p w14:paraId="37F614A0" w14:textId="2875E728" w:rsidR="00BC7855" w:rsidRDefault="00774F25" w:rsidP="00774F25">
      <w:pPr>
        <w:jc w:val="both"/>
      </w:pPr>
      <w:r>
        <w:lastRenderedPageBreak/>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2595BC86" w:rsidR="00774F25" w:rsidRPr="00DB0050" w:rsidRDefault="0067275E" w:rsidP="00EE1C97">
      <w:pPr>
        <w:jc w:val="both"/>
      </w:pPr>
      <w:r>
        <w:t>Het goed zal</w:t>
      </w:r>
      <w:r w:rsidR="00774F25" w:rsidRPr="00774F25">
        <w:t xml:space="preserve"> vrij zal zijn van gebruik en leeggemaakt worden ten laatste voor het verlijden van de authentieke akte. De eigendom van het goed zal pas overgaan op de kopers bij het verlijden van de authentieke akte die de koop definitief vaststelt. De </w:t>
      </w:r>
      <w:r w:rsidR="00774F25">
        <w:t>aanbieders</w:t>
      </w:r>
      <w:r w:rsidR="00774F25" w:rsidRPr="00774F25">
        <w:t xml:space="preserve"> zullen slechts het genot van het goed hebben door de werkelijke ingebruikname</w:t>
      </w:r>
      <w:r w:rsidR="00774F25">
        <w:t xml:space="preserve"> of indien verhuurd door de inning van de huurgelden</w:t>
      </w:r>
      <w:r w:rsidR="00774F25" w:rsidRPr="00774F25">
        <w:t xml:space="preserve">, ten vroegste bij het verlijden van de authentieke akte. De </w:t>
      </w:r>
      <w:r w:rsidR="00774F25">
        <w:t>aanbieders</w:t>
      </w:r>
      <w:r w:rsidR="00774F25"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7C6E34F8" w:rsidR="00774F25" w:rsidRDefault="00EE1C97" w:rsidP="00EE1C97">
      <w:pPr>
        <w:pStyle w:val="5LSCIBHeading2"/>
        <w:jc w:val="both"/>
      </w:pPr>
      <w:r>
        <w:t xml:space="preserve">De aanbieder verklaart door het tussenkomend </w:t>
      </w:r>
      <w:proofErr w:type="spellStart"/>
      <w:r>
        <w:t>immokantoor</w:t>
      </w:r>
      <w:proofErr w:type="spellEnd"/>
      <w:r>
        <w:t xml:space="preserve"> voorafgaand aan het uitbrengen van dit bod ingelicht te zijn geweest over de stedenbouwkundige toestand van het gebouw en verklaart kennis te hebben genomen van het asbestattest, het attest elektrische keuring, bodemattest, het EPC attest en de overstromingskaarten.</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 xml:space="preserve">De bieders gaan eveneens akkoord dat dit </w:t>
      </w:r>
      <w:proofErr w:type="spellStart"/>
      <w:r>
        <w:t>aankoopbod</w:t>
      </w:r>
      <w:proofErr w:type="spellEnd"/>
      <w:r>
        <w:t xml:space="preserve"> mag overgemaakt worden, door alle medewerkers of vertegenwoordigers van Immo Pické, aan de verkopers van het pand waarop dit </w:t>
      </w:r>
      <w:proofErr w:type="spellStart"/>
      <w:r>
        <w:t>aankoopbod</w:t>
      </w:r>
      <w:proofErr w:type="spellEnd"/>
      <w:r>
        <w:t xml:space="preserve">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w:t>
      </w:r>
      <w:proofErr w:type="spellStart"/>
      <w:r w:rsidRPr="008B7FBB">
        <w:rPr>
          <w:b/>
          <w:bCs/>
          <w:sz w:val="28"/>
          <w:szCs w:val="28"/>
        </w:rPr>
        <w:t>ID’s</w:t>
      </w:r>
      <w:proofErr w:type="spellEnd"/>
      <w:r w:rsidRPr="008B7FBB">
        <w:rPr>
          <w:b/>
          <w:bCs/>
          <w:sz w:val="28"/>
          <w:szCs w:val="28"/>
        </w:rPr>
        <w:t xml:space="preserve">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w:t>
      </w:r>
      <w:proofErr w:type="spellStart"/>
      <w:r w:rsidRPr="008B7FBB">
        <w:rPr>
          <w:b/>
          <w:bCs/>
          <w:sz w:val="28"/>
          <w:szCs w:val="28"/>
        </w:rPr>
        <w:t>ID’s</w:t>
      </w:r>
      <w:proofErr w:type="spellEnd"/>
      <w:r w:rsidRPr="008B7FBB">
        <w:rPr>
          <w:b/>
          <w:bCs/>
          <w:sz w:val="28"/>
          <w:szCs w:val="28"/>
        </w:rPr>
        <w:t xml:space="preserve">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A8C5E" w14:textId="77777777" w:rsidR="00DE264C" w:rsidRDefault="00DE264C">
      <w:r>
        <w:separator/>
      </w:r>
    </w:p>
  </w:endnote>
  <w:endnote w:type="continuationSeparator" w:id="0">
    <w:p w14:paraId="2F877884" w14:textId="77777777" w:rsidR="00DE264C" w:rsidRDefault="00DE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72554" w14:textId="77777777" w:rsidR="00DE264C" w:rsidRDefault="00DE264C">
      <w:r>
        <w:separator/>
      </w:r>
    </w:p>
  </w:footnote>
  <w:footnote w:type="continuationSeparator" w:id="0">
    <w:p w14:paraId="1BD24D9C" w14:textId="77777777" w:rsidR="00DE264C" w:rsidRDefault="00DE2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B3ABCB7" w:rsidR="0050621A" w:rsidRDefault="00AA24A8" w:rsidP="0050621A">
    <w:pPr>
      <w:pStyle w:val="Koptekst"/>
      <w:jc w:val="center"/>
    </w:pPr>
    <w:r>
      <w:rPr>
        <w:b/>
        <w:bCs/>
        <w:noProof/>
        <w:color w:val="FFFFFF"/>
        <w:sz w:val="44"/>
        <w:szCs w:val="44"/>
      </w:rPr>
      <w:drawing>
        <wp:inline distT="0" distB="0" distL="0" distR="0" wp14:anchorId="276692EC" wp14:editId="251F246E">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37CBA"/>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2C5D"/>
    <w:rsid w:val="001734A5"/>
    <w:rsid w:val="00177A62"/>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39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1E98"/>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7A44"/>
    <w:rsid w:val="005870ED"/>
    <w:rsid w:val="00590BE9"/>
    <w:rsid w:val="005953CD"/>
    <w:rsid w:val="005A0B3C"/>
    <w:rsid w:val="005A5CD0"/>
    <w:rsid w:val="005A5DC8"/>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5BBC"/>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A068A"/>
    <w:rsid w:val="00AA1BB8"/>
    <w:rsid w:val="00AA24A8"/>
    <w:rsid w:val="00AA2FBE"/>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7834"/>
    <w:rsid w:val="00BA0AFE"/>
    <w:rsid w:val="00BA10E2"/>
    <w:rsid w:val="00BA193D"/>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6944"/>
    <w:rsid w:val="00F37249"/>
    <w:rsid w:val="00F404A2"/>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814</Words>
  <Characters>5058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5861</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19</cp:revision>
  <cp:lastPrinted>2024-11-20T17:32:00Z</cp:lastPrinted>
  <dcterms:created xsi:type="dcterms:W3CDTF">2024-11-20T17:32:00Z</dcterms:created>
  <dcterms:modified xsi:type="dcterms:W3CDTF">2025-11-28T13:41:00Z</dcterms:modified>
</cp:coreProperties>
</file>